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02CB" w14:textId="50F5745A" w:rsidR="00EF28E0" w:rsidRPr="002E28C3" w:rsidRDefault="00EF28E0" w:rsidP="00EF28E0">
      <w:pPr>
        <w:rPr>
          <w:rFonts w:ascii="Aptos" w:hAnsi="Aptos"/>
          <w:sz w:val="22"/>
          <w:szCs w:val="22"/>
        </w:rPr>
      </w:pPr>
      <w:r w:rsidRPr="002E28C3">
        <w:rPr>
          <w:rFonts w:ascii="Aptos" w:hAnsi="Aptos"/>
          <w:sz w:val="22"/>
          <w:szCs w:val="22"/>
        </w:rPr>
        <w:t>[PROGRAM DIRECTOR NAME</w:t>
      </w:r>
      <w:r w:rsidR="002E28C3">
        <w:rPr>
          <w:rFonts w:ascii="Aptos" w:hAnsi="Aptos"/>
          <w:sz w:val="22"/>
          <w:szCs w:val="22"/>
        </w:rPr>
        <w:t>, TITLE</w:t>
      </w:r>
      <w:r w:rsidRPr="002E28C3">
        <w:rPr>
          <w:rFonts w:ascii="Aptos" w:hAnsi="Aptos"/>
          <w:sz w:val="22"/>
          <w:szCs w:val="22"/>
        </w:rPr>
        <w:t>]</w:t>
      </w:r>
      <w:r w:rsid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t xml:space="preserve">Phone: </w:t>
      </w:r>
      <w:r w:rsidR="002E28C3" w:rsidRPr="002E28C3">
        <w:rPr>
          <w:rFonts w:ascii="Aptos" w:hAnsi="Aptos"/>
          <w:sz w:val="22"/>
          <w:szCs w:val="22"/>
        </w:rPr>
        <w:t xml:space="preserve">[(XXX)-XXX-XXXX] </w:t>
      </w:r>
    </w:p>
    <w:p w14:paraId="7AEF6DF6" w14:textId="3DB14B83" w:rsidR="002E28C3" w:rsidRPr="002E28C3" w:rsidRDefault="002E28C3" w:rsidP="00EF28E0">
      <w:pPr>
        <w:rPr>
          <w:rFonts w:ascii="Aptos" w:hAnsi="Aptos"/>
          <w:sz w:val="22"/>
          <w:szCs w:val="22"/>
        </w:rPr>
      </w:pPr>
      <w:r w:rsidRPr="002E28C3">
        <w:rPr>
          <w:rFonts w:ascii="Aptos" w:hAnsi="Aptos"/>
          <w:sz w:val="22"/>
          <w:szCs w:val="22"/>
        </w:rPr>
        <w:t>[NAME OF PROGRAM]</w:t>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 xml:space="preserve">Fax: </w:t>
      </w:r>
      <w:r w:rsidRPr="002E28C3">
        <w:rPr>
          <w:rFonts w:ascii="Aptos" w:hAnsi="Aptos"/>
          <w:sz w:val="22"/>
          <w:szCs w:val="22"/>
        </w:rPr>
        <w:t>[(XXX)-XXX-XXXX]</w:t>
      </w:r>
    </w:p>
    <w:p w14:paraId="33DEA48F" w14:textId="7663E33C" w:rsidR="00EF28E0" w:rsidRPr="002E28C3" w:rsidRDefault="00EF28E0" w:rsidP="00EF28E0">
      <w:pPr>
        <w:rPr>
          <w:rFonts w:ascii="Aptos" w:hAnsi="Aptos"/>
          <w:sz w:val="22"/>
          <w:szCs w:val="22"/>
        </w:rPr>
      </w:pPr>
      <w:r w:rsidRPr="002E28C3">
        <w:rPr>
          <w:rFonts w:ascii="Aptos" w:hAnsi="Aptos"/>
          <w:sz w:val="22"/>
          <w:szCs w:val="22"/>
        </w:rPr>
        <w:t>[PROGRAM ADDRESS LINE 1]</w:t>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r w:rsidRPr="002E28C3">
        <w:rPr>
          <w:rFonts w:ascii="Aptos" w:hAnsi="Aptos"/>
          <w:sz w:val="22"/>
          <w:szCs w:val="22"/>
        </w:rPr>
        <w:tab/>
      </w:r>
    </w:p>
    <w:p w14:paraId="7579C31C" w14:textId="7A3101CD" w:rsidR="00EF28E0" w:rsidRPr="002E28C3" w:rsidRDefault="00EF28E0" w:rsidP="00EF28E0">
      <w:pPr>
        <w:rPr>
          <w:rFonts w:ascii="Aptos" w:hAnsi="Aptos"/>
          <w:sz w:val="22"/>
          <w:szCs w:val="22"/>
        </w:rPr>
      </w:pPr>
      <w:r w:rsidRPr="002E28C3">
        <w:rPr>
          <w:rFonts w:ascii="Aptos" w:hAnsi="Aptos"/>
          <w:sz w:val="22"/>
          <w:szCs w:val="22"/>
        </w:rPr>
        <w:t xml:space="preserve">[PROGRAM ADDRESS LINE </w:t>
      </w:r>
      <w:r w:rsidRPr="002E28C3">
        <w:rPr>
          <w:rFonts w:ascii="Aptos" w:hAnsi="Aptos"/>
          <w:sz w:val="22"/>
          <w:szCs w:val="22"/>
        </w:rPr>
        <w:t>2</w:t>
      </w:r>
      <w:r w:rsidRPr="002E28C3">
        <w:rPr>
          <w:rFonts w:ascii="Aptos" w:hAnsi="Aptos"/>
          <w:sz w:val="22"/>
          <w:szCs w:val="22"/>
        </w:rPr>
        <w:t>]</w:t>
      </w:r>
    </w:p>
    <w:p w14:paraId="03141A29" w14:textId="5569D5C4" w:rsidR="00EF28E0" w:rsidRPr="002E28C3" w:rsidRDefault="00EF28E0" w:rsidP="00EF28E0">
      <w:pPr>
        <w:rPr>
          <w:rFonts w:ascii="Aptos" w:hAnsi="Aptos"/>
          <w:sz w:val="22"/>
          <w:szCs w:val="22"/>
        </w:rPr>
      </w:pPr>
      <w:r w:rsidRPr="002E28C3">
        <w:rPr>
          <w:rFonts w:ascii="Aptos" w:hAnsi="Aptos"/>
          <w:sz w:val="22"/>
          <w:szCs w:val="22"/>
        </w:rPr>
        <w:t xml:space="preserve">[PROGRAM ADDRESS LINE </w:t>
      </w:r>
      <w:r w:rsidRPr="002E28C3">
        <w:rPr>
          <w:rFonts w:ascii="Aptos" w:hAnsi="Aptos"/>
          <w:sz w:val="22"/>
          <w:szCs w:val="22"/>
        </w:rPr>
        <w:t>3</w:t>
      </w:r>
      <w:r w:rsidRPr="002E28C3">
        <w:rPr>
          <w:rFonts w:ascii="Aptos" w:hAnsi="Aptos"/>
          <w:sz w:val="22"/>
          <w:szCs w:val="22"/>
        </w:rPr>
        <w:t>]</w:t>
      </w:r>
    </w:p>
    <w:p w14:paraId="454F57EB" w14:textId="4BA9278F" w:rsidR="002E28C3" w:rsidRPr="002E28C3" w:rsidRDefault="002E28C3" w:rsidP="00EF28E0">
      <w:pPr>
        <w:rPr>
          <w:rFonts w:ascii="Aptos" w:hAnsi="Aptos"/>
          <w:sz w:val="22"/>
          <w:szCs w:val="22"/>
        </w:rPr>
      </w:pPr>
      <w:r w:rsidRPr="002E28C3">
        <w:rPr>
          <w:rFonts w:ascii="Aptos" w:hAnsi="Aptos"/>
          <w:sz w:val="22"/>
          <w:szCs w:val="22"/>
        </w:rPr>
        <w:t>[PROGRAM ADDRESS LINE 4]</w:t>
      </w:r>
    </w:p>
    <w:p w14:paraId="659EE8F1" w14:textId="77777777" w:rsidR="00EF28E0" w:rsidRPr="002E28C3" w:rsidRDefault="00EF28E0" w:rsidP="00EF28E0">
      <w:pPr>
        <w:rPr>
          <w:rFonts w:ascii="Aptos" w:hAnsi="Aptos"/>
          <w:sz w:val="22"/>
          <w:szCs w:val="22"/>
        </w:rPr>
      </w:pPr>
    </w:p>
    <w:p w14:paraId="76E5EB1B" w14:textId="77777777" w:rsidR="00EF28E0" w:rsidRPr="002E28C3" w:rsidRDefault="00EF28E0" w:rsidP="00EF28E0">
      <w:pPr>
        <w:rPr>
          <w:rFonts w:ascii="Aptos" w:hAnsi="Aptos"/>
          <w:sz w:val="22"/>
          <w:szCs w:val="22"/>
        </w:rPr>
      </w:pPr>
    </w:p>
    <w:p w14:paraId="301D8F9F" w14:textId="1C5B5559" w:rsidR="00EF28E0" w:rsidRPr="002E28C3" w:rsidRDefault="00EF28E0" w:rsidP="00EF28E0">
      <w:pPr>
        <w:rPr>
          <w:rFonts w:ascii="Aptos" w:hAnsi="Aptos"/>
          <w:sz w:val="22"/>
          <w:szCs w:val="22"/>
        </w:rPr>
      </w:pPr>
      <w:r w:rsidRPr="002E28C3">
        <w:rPr>
          <w:rFonts w:ascii="Aptos" w:hAnsi="Aptos"/>
          <w:sz w:val="22"/>
          <w:szCs w:val="22"/>
        </w:rPr>
        <w:t>[DATE]</w:t>
      </w:r>
    </w:p>
    <w:p w14:paraId="0AE4A420" w14:textId="77777777" w:rsidR="00EF28E0" w:rsidRPr="002E28C3" w:rsidRDefault="00EF28E0" w:rsidP="00EF28E0">
      <w:pPr>
        <w:rPr>
          <w:rFonts w:ascii="Aptos" w:hAnsi="Aptos"/>
          <w:sz w:val="22"/>
          <w:szCs w:val="22"/>
        </w:rPr>
      </w:pPr>
    </w:p>
    <w:p w14:paraId="5B3D0947" w14:textId="77777777" w:rsidR="00EF28E0" w:rsidRPr="002E28C3" w:rsidRDefault="00EF28E0" w:rsidP="00EF28E0">
      <w:pPr>
        <w:rPr>
          <w:rFonts w:ascii="Aptos" w:hAnsi="Aptos"/>
          <w:sz w:val="22"/>
          <w:szCs w:val="22"/>
        </w:rPr>
      </w:pPr>
    </w:p>
    <w:p w14:paraId="791B9369" w14:textId="583A9A44" w:rsidR="00EF28E0" w:rsidRPr="002E28C3" w:rsidRDefault="00EF28E0" w:rsidP="00EF28E0">
      <w:pPr>
        <w:rPr>
          <w:rFonts w:ascii="Aptos" w:hAnsi="Aptos"/>
          <w:sz w:val="22"/>
          <w:szCs w:val="22"/>
        </w:rPr>
      </w:pPr>
      <w:r w:rsidRPr="002E28C3">
        <w:rPr>
          <w:rFonts w:ascii="Aptos" w:hAnsi="Aptos"/>
          <w:sz w:val="22"/>
          <w:szCs w:val="22"/>
        </w:rPr>
        <w:t>SUBJECT: Disregard of AmeriCorps Income</w:t>
      </w:r>
    </w:p>
    <w:p w14:paraId="31F31C61" w14:textId="77777777" w:rsidR="00EF28E0" w:rsidRPr="002E28C3" w:rsidRDefault="00EF28E0" w:rsidP="00EF28E0">
      <w:pPr>
        <w:rPr>
          <w:rFonts w:ascii="Aptos" w:hAnsi="Aptos"/>
          <w:sz w:val="22"/>
          <w:szCs w:val="22"/>
        </w:rPr>
      </w:pPr>
    </w:p>
    <w:p w14:paraId="56948B2E" w14:textId="77777777" w:rsidR="00EF28E0" w:rsidRPr="002E28C3" w:rsidRDefault="00EF28E0" w:rsidP="00EF28E0">
      <w:pPr>
        <w:rPr>
          <w:rFonts w:ascii="Aptos" w:hAnsi="Aptos"/>
          <w:sz w:val="22"/>
          <w:szCs w:val="22"/>
        </w:rPr>
      </w:pPr>
      <w:r w:rsidRPr="002E28C3">
        <w:rPr>
          <w:rFonts w:ascii="Aptos" w:hAnsi="Aptos"/>
          <w:sz w:val="22"/>
          <w:szCs w:val="22"/>
        </w:rPr>
        <w:t>To Whom it may concern:</w:t>
      </w:r>
    </w:p>
    <w:p w14:paraId="1BAC4AAA" w14:textId="77777777" w:rsidR="00EF28E0" w:rsidRPr="002E28C3" w:rsidRDefault="00EF28E0" w:rsidP="00EF28E0">
      <w:pPr>
        <w:jc w:val="right"/>
        <w:rPr>
          <w:rFonts w:ascii="Aptos" w:hAnsi="Aptos"/>
          <w:sz w:val="22"/>
          <w:szCs w:val="22"/>
        </w:rPr>
      </w:pPr>
    </w:p>
    <w:p w14:paraId="3BB92543" w14:textId="2CEA2D07" w:rsidR="00EF28E0" w:rsidRPr="002E28C3" w:rsidRDefault="00EF28E0" w:rsidP="00EF28E0">
      <w:pPr>
        <w:rPr>
          <w:rFonts w:ascii="Aptos" w:hAnsi="Aptos"/>
          <w:sz w:val="22"/>
          <w:szCs w:val="22"/>
        </w:rPr>
      </w:pPr>
      <w:r w:rsidRPr="002E28C3">
        <w:rPr>
          <w:rFonts w:ascii="Aptos" w:hAnsi="Aptos"/>
          <w:sz w:val="22"/>
          <w:szCs w:val="22"/>
        </w:rPr>
        <w:t>On behalf of the Corporation for National and Community Service (CNCS) and the AmeriCorps affiliate programs, I am writing you on behalf of [</w:t>
      </w:r>
      <w:r w:rsidRPr="002E28C3">
        <w:rPr>
          <w:rFonts w:ascii="Aptos" w:hAnsi="Aptos"/>
          <w:sz w:val="22"/>
          <w:szCs w:val="22"/>
        </w:rPr>
        <w:t>MEMBER NAME</w:t>
      </w:r>
      <w:r w:rsidRPr="002E28C3">
        <w:rPr>
          <w:rFonts w:ascii="Aptos" w:hAnsi="Aptos"/>
          <w:sz w:val="22"/>
          <w:szCs w:val="22"/>
        </w:rPr>
        <w:t xml:space="preserve">] who is currently serving as an AmeriCorps Member in </w:t>
      </w:r>
      <w:r w:rsidRPr="002E28C3">
        <w:rPr>
          <w:rFonts w:ascii="Aptos" w:hAnsi="Aptos"/>
          <w:sz w:val="22"/>
          <w:szCs w:val="22"/>
        </w:rPr>
        <w:t xml:space="preserve">the [PROGRAM NAME] </w:t>
      </w:r>
      <w:r w:rsidRPr="002E28C3">
        <w:rPr>
          <w:rFonts w:ascii="Aptos" w:hAnsi="Aptos"/>
          <w:sz w:val="22"/>
          <w:szCs w:val="22"/>
        </w:rPr>
        <w:t>and from [</w:t>
      </w:r>
      <w:r w:rsidRPr="002E28C3">
        <w:rPr>
          <w:rFonts w:ascii="Aptos" w:hAnsi="Aptos"/>
          <w:sz w:val="22"/>
          <w:szCs w:val="22"/>
        </w:rPr>
        <w:t>DATE RANGE</w:t>
      </w:r>
      <w:r w:rsidRPr="002E28C3">
        <w:rPr>
          <w:rFonts w:ascii="Aptos" w:hAnsi="Aptos"/>
          <w:sz w:val="22"/>
          <w:szCs w:val="22"/>
        </w:rPr>
        <w:t>]. In accordance with federal law 42 U.S.C. 5055, an individual serving as an AmeriCorps Member is not considered an employee for purposes of eligibility to receive, or the level of receipt of, assistance or services from your agency.</w:t>
      </w:r>
    </w:p>
    <w:p w14:paraId="48D75C72" w14:textId="77777777" w:rsidR="00EF28E0" w:rsidRPr="002E28C3" w:rsidRDefault="00EF28E0" w:rsidP="00EF28E0">
      <w:pPr>
        <w:rPr>
          <w:rFonts w:ascii="Aptos" w:hAnsi="Aptos"/>
          <w:sz w:val="22"/>
          <w:szCs w:val="22"/>
        </w:rPr>
      </w:pPr>
    </w:p>
    <w:p w14:paraId="09026AD8" w14:textId="77777777" w:rsidR="00EF28E0" w:rsidRPr="002E28C3" w:rsidRDefault="00EF28E0" w:rsidP="00EF28E0">
      <w:pPr>
        <w:rPr>
          <w:rFonts w:ascii="Aptos" w:hAnsi="Aptos"/>
          <w:sz w:val="22"/>
          <w:szCs w:val="22"/>
        </w:rPr>
      </w:pPr>
      <w:r w:rsidRPr="002E28C3">
        <w:rPr>
          <w:rFonts w:ascii="Aptos" w:hAnsi="Aptos"/>
          <w:sz w:val="22"/>
          <w:szCs w:val="22"/>
        </w:rPr>
        <w:t xml:space="preserve">AmeriCorps Members receive monetary allowances, including a monthly subsistence allowance, during their service. In accordance with 42 U.S.C. 5044, the AmeriCorps living allowance received by the Member (including subsistence allowances) shall not, in any way, reduce or eliminate the level of, or eligibility for public assistance or services (TAF, Medicaid, Child Care subsidy, SSI) that they may be receiving or are eligible to receive under any governmental program. </w:t>
      </w:r>
    </w:p>
    <w:p w14:paraId="3CC98363" w14:textId="77777777" w:rsidR="00EF28E0" w:rsidRPr="002E28C3" w:rsidRDefault="00EF28E0" w:rsidP="00EF28E0">
      <w:pPr>
        <w:rPr>
          <w:rFonts w:ascii="Aptos" w:hAnsi="Aptos"/>
          <w:sz w:val="22"/>
          <w:szCs w:val="22"/>
        </w:rPr>
      </w:pPr>
    </w:p>
    <w:p w14:paraId="19C2392B" w14:textId="11825D6D" w:rsidR="00EF28E0" w:rsidRPr="002E28C3" w:rsidRDefault="00EF28E0" w:rsidP="00EF28E0">
      <w:pPr>
        <w:rPr>
          <w:rFonts w:ascii="Aptos" w:hAnsi="Aptos"/>
          <w:sz w:val="22"/>
          <w:szCs w:val="22"/>
        </w:rPr>
      </w:pPr>
      <w:r w:rsidRPr="002E28C3">
        <w:rPr>
          <w:rFonts w:ascii="Aptos" w:hAnsi="Aptos"/>
          <w:sz w:val="22"/>
          <w:szCs w:val="22"/>
        </w:rPr>
        <w:t>As an AmeriCorps Member, [</w:t>
      </w:r>
      <w:r w:rsidRPr="002E28C3">
        <w:rPr>
          <w:rFonts w:ascii="Aptos" w:hAnsi="Aptos"/>
          <w:sz w:val="22"/>
          <w:szCs w:val="22"/>
        </w:rPr>
        <w:t>MEMBER NAME</w:t>
      </w:r>
      <w:r w:rsidRPr="002E28C3">
        <w:rPr>
          <w:rFonts w:ascii="Aptos" w:hAnsi="Aptos"/>
          <w:sz w:val="22"/>
          <w:szCs w:val="22"/>
        </w:rPr>
        <w:t>] receives a monthly living allowance of $[</w:t>
      </w:r>
      <w:r w:rsidRPr="002E28C3">
        <w:rPr>
          <w:rFonts w:ascii="Aptos" w:hAnsi="Aptos"/>
          <w:sz w:val="22"/>
          <w:szCs w:val="22"/>
        </w:rPr>
        <w:t>0000.00</w:t>
      </w:r>
      <w:r w:rsidRPr="002E28C3">
        <w:rPr>
          <w:rFonts w:ascii="Aptos" w:hAnsi="Aptos"/>
          <w:sz w:val="22"/>
          <w:szCs w:val="22"/>
        </w:rPr>
        <w:t>]. As stated above, this is not considered income. In addition to her/his living allowance, she receives a monthly wage from the district of $[</w:t>
      </w:r>
      <w:r w:rsidRPr="002E28C3">
        <w:rPr>
          <w:rFonts w:ascii="Aptos" w:hAnsi="Aptos"/>
          <w:sz w:val="22"/>
          <w:szCs w:val="22"/>
        </w:rPr>
        <w:t>0000.00</w:t>
      </w:r>
      <w:r w:rsidRPr="002E28C3">
        <w:rPr>
          <w:rFonts w:ascii="Aptos" w:hAnsi="Aptos"/>
          <w:sz w:val="22"/>
          <w:szCs w:val="22"/>
        </w:rPr>
        <w:t>]. The living allowance and monthly wage is paid on or before the [</w:t>
      </w:r>
      <w:r w:rsidRPr="002E28C3">
        <w:rPr>
          <w:rFonts w:ascii="Aptos" w:hAnsi="Aptos"/>
          <w:sz w:val="22"/>
          <w:szCs w:val="22"/>
        </w:rPr>
        <w:t>DATE</w:t>
      </w:r>
      <w:r w:rsidRPr="002E28C3">
        <w:rPr>
          <w:rFonts w:ascii="Aptos" w:hAnsi="Aptos"/>
          <w:sz w:val="22"/>
          <w:szCs w:val="22"/>
        </w:rPr>
        <w:t>] every month based on [</w:t>
      </w:r>
      <w:r w:rsidRPr="002E28C3">
        <w:rPr>
          <w:rFonts w:ascii="Aptos" w:hAnsi="Aptos"/>
          <w:sz w:val="22"/>
          <w:szCs w:val="22"/>
        </w:rPr>
        <w:t>000</w:t>
      </w:r>
      <w:r w:rsidRPr="002E28C3">
        <w:rPr>
          <w:rFonts w:ascii="Aptos" w:hAnsi="Aptos"/>
          <w:sz w:val="22"/>
          <w:szCs w:val="22"/>
        </w:rPr>
        <w:t xml:space="preserve">] hours of service per week.  </w:t>
      </w:r>
    </w:p>
    <w:p w14:paraId="4B17F60B" w14:textId="77777777" w:rsidR="00EF28E0" w:rsidRPr="002E28C3" w:rsidRDefault="00EF28E0" w:rsidP="00EF28E0">
      <w:pPr>
        <w:rPr>
          <w:rFonts w:ascii="Aptos" w:hAnsi="Aptos"/>
          <w:sz w:val="22"/>
          <w:szCs w:val="22"/>
        </w:rPr>
      </w:pPr>
    </w:p>
    <w:p w14:paraId="7146F283" w14:textId="77777777" w:rsidR="00EF28E0" w:rsidRPr="002E28C3" w:rsidRDefault="00EF28E0" w:rsidP="00EF28E0">
      <w:pPr>
        <w:rPr>
          <w:rFonts w:ascii="Aptos" w:hAnsi="Aptos"/>
          <w:sz w:val="22"/>
          <w:szCs w:val="22"/>
        </w:rPr>
      </w:pPr>
      <w:r w:rsidRPr="002E28C3">
        <w:rPr>
          <w:rFonts w:ascii="Aptos" w:hAnsi="Aptos"/>
          <w:sz w:val="22"/>
          <w:szCs w:val="22"/>
        </w:rPr>
        <w:t xml:space="preserve">This federal statutory provision also known as the “AmeriCorps income disregard provision,” is designed to ensure that persons, and families of persons receiving assistance or services under any federal, state, or local governmental program before entering AmeriCorps service do not lose those benefits, or have those benefits reduced, </w:t>
      </w:r>
      <w:proofErr w:type="gramStart"/>
      <w:r w:rsidRPr="002E28C3">
        <w:rPr>
          <w:rFonts w:ascii="Aptos" w:hAnsi="Aptos"/>
          <w:sz w:val="22"/>
          <w:szCs w:val="22"/>
        </w:rPr>
        <w:t>as a result of</w:t>
      </w:r>
      <w:proofErr w:type="gramEnd"/>
      <w:r w:rsidRPr="002E28C3">
        <w:rPr>
          <w:rFonts w:ascii="Aptos" w:hAnsi="Aptos"/>
          <w:sz w:val="22"/>
          <w:szCs w:val="22"/>
        </w:rPr>
        <w:t xml:space="preserve"> their service. This protection of benefits applies to any governmental program, including federal, state and local programs.</w:t>
      </w:r>
    </w:p>
    <w:p w14:paraId="49D288B8" w14:textId="77777777" w:rsidR="00EF28E0" w:rsidRPr="002E28C3" w:rsidRDefault="00EF28E0" w:rsidP="00EF28E0">
      <w:pPr>
        <w:rPr>
          <w:rFonts w:ascii="Aptos" w:hAnsi="Aptos"/>
          <w:sz w:val="22"/>
          <w:szCs w:val="22"/>
        </w:rPr>
      </w:pPr>
    </w:p>
    <w:p w14:paraId="2CD3E1DF" w14:textId="3EFA06B0" w:rsidR="00EF28E0" w:rsidRPr="002E28C3" w:rsidRDefault="00EF28E0" w:rsidP="00EF28E0">
      <w:pPr>
        <w:rPr>
          <w:rFonts w:ascii="Aptos" w:hAnsi="Aptos"/>
          <w:sz w:val="22"/>
          <w:szCs w:val="22"/>
        </w:rPr>
      </w:pPr>
      <w:r w:rsidRPr="002E28C3">
        <w:rPr>
          <w:rFonts w:ascii="Aptos" w:hAnsi="Aptos"/>
          <w:sz w:val="22"/>
          <w:szCs w:val="22"/>
        </w:rPr>
        <w:t xml:space="preserve">If you have any questions, you may contact my office at </w:t>
      </w:r>
      <w:r w:rsidR="002E28C3">
        <w:rPr>
          <w:rFonts w:ascii="Aptos" w:hAnsi="Aptos"/>
          <w:sz w:val="22"/>
          <w:szCs w:val="22"/>
        </w:rPr>
        <w:t>[(XXX)-XXX-XXXX]</w:t>
      </w:r>
      <w:r w:rsidRPr="002E28C3">
        <w:rPr>
          <w:rFonts w:ascii="Aptos" w:hAnsi="Aptos"/>
          <w:sz w:val="22"/>
          <w:szCs w:val="22"/>
        </w:rPr>
        <w:t>.</w:t>
      </w:r>
    </w:p>
    <w:p w14:paraId="578CF87C" w14:textId="77777777" w:rsidR="00EF28E0" w:rsidRPr="002E28C3" w:rsidRDefault="00EF28E0" w:rsidP="00EF28E0">
      <w:pPr>
        <w:rPr>
          <w:rFonts w:ascii="Aptos" w:hAnsi="Aptos"/>
          <w:sz w:val="22"/>
          <w:szCs w:val="22"/>
        </w:rPr>
      </w:pPr>
    </w:p>
    <w:p w14:paraId="56258A08" w14:textId="77777777" w:rsidR="00EF28E0" w:rsidRPr="002E28C3" w:rsidRDefault="00EF28E0" w:rsidP="00EF28E0">
      <w:pPr>
        <w:rPr>
          <w:rFonts w:ascii="Aptos" w:hAnsi="Aptos"/>
          <w:sz w:val="22"/>
          <w:szCs w:val="22"/>
        </w:rPr>
      </w:pPr>
      <w:r w:rsidRPr="002E28C3">
        <w:rPr>
          <w:rFonts w:ascii="Aptos" w:hAnsi="Aptos"/>
          <w:sz w:val="22"/>
          <w:szCs w:val="22"/>
        </w:rPr>
        <w:t>Sincerely,</w:t>
      </w:r>
    </w:p>
    <w:p w14:paraId="792D3EB4" w14:textId="79526626" w:rsidR="00EF28E0" w:rsidRDefault="00EF28E0" w:rsidP="00EF28E0">
      <w:pPr>
        <w:rPr>
          <w:rFonts w:ascii="Aptos" w:hAnsi="Aptos"/>
          <w:sz w:val="22"/>
          <w:szCs w:val="22"/>
        </w:rPr>
      </w:pPr>
    </w:p>
    <w:p w14:paraId="1938E6E3" w14:textId="1C4AEA6A" w:rsidR="002E28C3" w:rsidRPr="002E28C3" w:rsidRDefault="002E28C3" w:rsidP="00EF28E0">
      <w:pPr>
        <w:rPr>
          <w:rFonts w:ascii="Aptos" w:hAnsi="Aptos"/>
          <w:sz w:val="22"/>
          <w:szCs w:val="22"/>
        </w:rPr>
      </w:pPr>
    </w:p>
    <w:p w14:paraId="62D3B941" w14:textId="77777777" w:rsidR="002E28C3" w:rsidRPr="002E28C3" w:rsidRDefault="002E28C3" w:rsidP="00EF28E0">
      <w:pPr>
        <w:rPr>
          <w:rFonts w:ascii="Aptos" w:hAnsi="Aptos"/>
          <w:sz w:val="22"/>
          <w:szCs w:val="22"/>
        </w:rPr>
      </w:pPr>
    </w:p>
    <w:p w14:paraId="407AF216" w14:textId="19FDE36F" w:rsidR="002E28C3" w:rsidRDefault="002E28C3">
      <w:pPr>
        <w:rPr>
          <w:rFonts w:ascii="Aptos" w:hAnsi="Aptos"/>
          <w:sz w:val="22"/>
          <w:szCs w:val="22"/>
        </w:rPr>
      </w:pPr>
      <w:r w:rsidRPr="002E28C3">
        <w:rPr>
          <w:rFonts w:ascii="Aptos" w:hAnsi="Aptos"/>
          <w:sz w:val="22"/>
          <w:szCs w:val="22"/>
        </w:rPr>
        <w:t>[PROGRAM DIRECTOR NAME]</w:t>
      </w:r>
    </w:p>
    <w:p w14:paraId="76051993" w14:textId="0753CFA5" w:rsidR="002E28C3" w:rsidRPr="002E28C3" w:rsidRDefault="002E28C3">
      <w:pPr>
        <w:rPr>
          <w:rFonts w:ascii="Aptos" w:hAnsi="Aptos"/>
          <w:sz w:val="22"/>
          <w:szCs w:val="22"/>
        </w:rPr>
      </w:pPr>
      <w:r w:rsidRPr="002E28C3">
        <w:rPr>
          <w:rFonts w:ascii="Aptos" w:hAnsi="Aptos"/>
          <w:sz w:val="22"/>
          <w:szCs w:val="22"/>
        </w:rPr>
        <w:t xml:space="preserve">[PROGRAM </w:t>
      </w:r>
      <w:r>
        <w:rPr>
          <w:rFonts w:ascii="Aptos" w:hAnsi="Aptos"/>
          <w:sz w:val="22"/>
          <w:szCs w:val="22"/>
        </w:rPr>
        <w:t xml:space="preserve">DIRECTOR </w:t>
      </w:r>
      <w:r>
        <w:rPr>
          <w:rFonts w:ascii="Aptos" w:hAnsi="Aptos"/>
          <w:sz w:val="22"/>
          <w:szCs w:val="22"/>
        </w:rPr>
        <w:t>TITLE</w:t>
      </w:r>
      <w:r w:rsidRPr="002E28C3">
        <w:rPr>
          <w:rFonts w:ascii="Aptos" w:hAnsi="Aptos"/>
          <w:sz w:val="22"/>
          <w:szCs w:val="22"/>
        </w:rPr>
        <w:t>]</w:t>
      </w:r>
    </w:p>
    <w:sectPr w:rsidR="002E28C3" w:rsidRPr="002E28C3" w:rsidSect="00FD239D">
      <w:headerReference w:type="default" r:id="rId7"/>
      <w:footerReference w:type="default" r:id="rId8"/>
      <w:pgSz w:w="12240" w:h="15840"/>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7DB7" w14:textId="77777777" w:rsidR="00487C45" w:rsidRDefault="00487C45" w:rsidP="00082EBC">
      <w:r>
        <w:separator/>
      </w:r>
    </w:p>
  </w:endnote>
  <w:endnote w:type="continuationSeparator" w:id="0">
    <w:p w14:paraId="34A17063" w14:textId="77777777" w:rsidR="00487C45" w:rsidRDefault="00487C45" w:rsidP="0008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D62A" w14:textId="3393BE86" w:rsidR="00207888" w:rsidRDefault="00FD239D">
    <w:pPr>
      <w:pStyle w:val="Footer"/>
    </w:pPr>
    <w:r w:rsidRPr="00375F13">
      <w:rPr>
        <w:rFonts w:ascii="Aptos" w:hAnsi="Aptos"/>
        <w:noProof/>
      </w:rPr>
      <mc:AlternateContent>
        <mc:Choice Requires="wps">
          <w:drawing>
            <wp:anchor distT="0" distB="0" distL="0" distR="0" simplePos="0" relativeHeight="251669504" behindDoc="0" locked="0" layoutInCell="1" allowOverlap="1" wp14:anchorId="38CD134F" wp14:editId="2CD40DF3">
              <wp:simplePos x="0" y="0"/>
              <wp:positionH relativeFrom="page">
                <wp:posOffset>-50165</wp:posOffset>
              </wp:positionH>
              <wp:positionV relativeFrom="page">
                <wp:posOffset>9385300</wp:posOffset>
              </wp:positionV>
              <wp:extent cx="7769225" cy="50800"/>
              <wp:effectExtent l="0" t="0" r="3175" b="6350"/>
              <wp:wrapNone/>
              <wp:docPr id="198533057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9225" cy="50800"/>
                      </a:xfrm>
                      <a:custGeom>
                        <a:avLst/>
                        <a:gdLst/>
                        <a:ahLst/>
                        <a:cxnLst/>
                        <a:rect l="l" t="t" r="r" b="b"/>
                        <a:pathLst>
                          <a:path w="7769859" h="50800">
                            <a:moveTo>
                              <a:pt x="7769859" y="0"/>
                            </a:moveTo>
                            <a:lnTo>
                              <a:pt x="0" y="0"/>
                            </a:lnTo>
                            <a:lnTo>
                              <a:pt x="0" y="50800"/>
                            </a:lnTo>
                            <a:lnTo>
                              <a:pt x="7769859" y="50800"/>
                            </a:lnTo>
                            <a:lnTo>
                              <a:pt x="7769859" y="0"/>
                            </a:lnTo>
                            <a:close/>
                          </a:path>
                        </a:pathLst>
                      </a:custGeom>
                      <a:solidFill>
                        <a:srgbClr val="A1C73A"/>
                      </a:solidFill>
                    </wps:spPr>
                    <wps:bodyPr wrap="square" lIns="0" tIns="0" rIns="0" bIns="0" rtlCol="0">
                      <a:prstTxWarp prst="textNoShape">
                        <a:avLst/>
                      </a:prstTxWarp>
                      <a:noAutofit/>
                    </wps:bodyPr>
                  </wps:wsp>
                </a:graphicData>
              </a:graphic>
            </wp:anchor>
          </w:drawing>
        </mc:Choice>
        <mc:Fallback>
          <w:pict>
            <v:shape w14:anchorId="24DB0492" id="Graphic 15" o:spid="_x0000_s1026" style="position:absolute;margin-left:-3.95pt;margin-top:739pt;width:611.75pt;height:4pt;z-index:251669504;visibility:visible;mso-wrap-style:square;mso-wrap-distance-left:0;mso-wrap-distance-top:0;mso-wrap-distance-right:0;mso-wrap-distance-bottom:0;mso-position-horizontal:absolute;mso-position-horizontal-relative:page;mso-position-vertical:absolute;mso-position-vertical-relative:page;v-text-anchor:top" coordsize="7769859,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" path="m7769859,l,,,50800r7769859,l7769859,xe" fillcolor="#a1c73a" stroked="f">
              <v:path arrowok="t"/>
              <w10:wrap anchorx="page" anchory="page"/>
            </v:shape>
          </w:pict>
        </mc:Fallback>
      </mc:AlternateContent>
    </w:r>
  </w:p>
  <w:p w14:paraId="428CCE59" w14:textId="1161A7D9" w:rsidR="00CE63D8" w:rsidRDefault="00FD239D" w:rsidP="00373D41">
    <w:pPr>
      <w:pStyle w:val="Footer"/>
      <w:tabs>
        <w:tab w:val="clear" w:pos="9360"/>
        <w:tab w:val="left" w:pos="4680"/>
      </w:tabs>
    </w:pPr>
    <w:r>
      <w:rPr>
        <w:noProof/>
      </w:rPr>
      <w:drawing>
        <wp:anchor distT="0" distB="0" distL="114300" distR="114300" simplePos="0" relativeHeight="251660288" behindDoc="0" locked="0" layoutInCell="1" allowOverlap="1" wp14:anchorId="43DA4C20" wp14:editId="628636DB">
          <wp:simplePos x="0" y="0"/>
          <wp:positionH relativeFrom="margin">
            <wp:align>center</wp:align>
          </wp:positionH>
          <wp:positionV relativeFrom="margin">
            <wp:posOffset>8237220</wp:posOffset>
          </wp:positionV>
          <wp:extent cx="5970905" cy="365760"/>
          <wp:effectExtent l="0" t="0" r="0" b="0"/>
          <wp:wrapNone/>
          <wp:docPr id="15598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46914" name=""/>
                  <pic:cNvPicPr/>
                </pic:nvPicPr>
                <pic:blipFill rotWithShape="1">
                  <a:blip r:embed="rId1">
                    <a:extLst>
                      <a:ext uri="{28A0092B-C50C-407E-A947-70E740481C1C}">
                        <a14:useLocalDpi xmlns:a14="http://schemas.microsoft.com/office/drawing/2010/main" val="0"/>
                      </a:ext>
                    </a:extLst>
                  </a:blip>
                  <a:srcRect t="22516" b="23446"/>
                  <a:stretch/>
                </pic:blipFill>
                <pic:spPr bwMode="auto">
                  <a:xfrm>
                    <a:off x="0" y="0"/>
                    <a:ext cx="597090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7C8">
      <w:tab/>
    </w:r>
  </w:p>
  <w:p w14:paraId="02ADFB0D" w14:textId="4E042DE6" w:rsidR="00CE63D8" w:rsidRDefault="00CE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F860" w14:textId="77777777" w:rsidR="00487C45" w:rsidRDefault="00487C45" w:rsidP="00082EBC">
      <w:r>
        <w:separator/>
      </w:r>
    </w:p>
  </w:footnote>
  <w:footnote w:type="continuationSeparator" w:id="0">
    <w:p w14:paraId="00E1D4C8" w14:textId="77777777" w:rsidR="00487C45" w:rsidRDefault="00487C45" w:rsidP="0008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029"/>
      <w:gridCol w:w="2166"/>
    </w:tblGrid>
    <w:tr w:rsidR="00375F13" w14:paraId="2E624D55" w14:textId="77777777" w:rsidTr="00FD239D">
      <w:trPr>
        <w:trHeight w:val="1440"/>
        <w:jc w:val="center"/>
      </w:trPr>
      <w:tc>
        <w:tcPr>
          <w:tcW w:w="3595" w:type="dxa"/>
          <w:vAlign w:val="bottom"/>
        </w:tcPr>
        <w:p w14:paraId="4788864F" w14:textId="0EE86CBB" w:rsidR="00375F13" w:rsidRDefault="00375F13" w:rsidP="00FD239D">
          <w:pPr>
            <w:pStyle w:val="Header"/>
            <w:jc w:val="center"/>
          </w:pPr>
          <w:r w:rsidRPr="00375F13">
            <w:rPr>
              <w:rFonts w:ascii="Aptos" w:hAnsi="Aptos"/>
              <w:noProof/>
            </w:rPr>
            <w:drawing>
              <wp:inline distT="0" distB="0" distL="0" distR="0" wp14:anchorId="33E3D0A8" wp14:editId="7A83880E">
                <wp:extent cx="2028825" cy="676275"/>
                <wp:effectExtent l="0" t="0" r="0" b="0"/>
                <wp:docPr id="13689518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51818"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9050" t="20661" r="7136" b="20661"/>
                        <a:stretch/>
                      </pic:blipFill>
                      <pic:spPr bwMode="auto">
                        <a:xfrm>
                          <a:off x="0" y="0"/>
                          <a:ext cx="2028825" cy="676275"/>
                        </a:xfrm>
                        <a:prstGeom prst="rect">
                          <a:avLst/>
                        </a:prstGeom>
                        <a:ln>
                          <a:noFill/>
                        </a:ln>
                        <a:extLst>
                          <a:ext uri="{53640926-AAD7-44D8-BBD7-CCE9431645EC}">
                            <a14:shadowObscured xmlns:a14="http://schemas.microsoft.com/office/drawing/2010/main"/>
                          </a:ext>
                        </a:extLst>
                      </pic:spPr>
                    </pic:pic>
                  </a:graphicData>
                </a:graphic>
              </wp:inline>
            </w:drawing>
          </w:r>
        </w:p>
      </w:tc>
      <w:tc>
        <w:tcPr>
          <w:tcW w:w="5029" w:type="dxa"/>
          <w:vAlign w:val="center"/>
        </w:tcPr>
        <w:p w14:paraId="5B9554DF" w14:textId="2005A526" w:rsidR="00375F13" w:rsidRPr="00C944E2" w:rsidRDefault="00375F13" w:rsidP="00C944E2">
          <w:pPr>
            <w:jc w:val="center"/>
            <w:rPr>
              <w:rFonts w:ascii="Aptos" w:hAnsi="Aptos"/>
              <w:bCs/>
              <w:sz w:val="36"/>
              <w:szCs w:val="28"/>
            </w:rPr>
          </w:pPr>
        </w:p>
      </w:tc>
      <w:tc>
        <w:tcPr>
          <w:tcW w:w="2166" w:type="dxa"/>
          <w:vAlign w:val="center"/>
        </w:tcPr>
        <w:p w14:paraId="0AE5D67E" w14:textId="242E8A47" w:rsidR="00375F13" w:rsidRDefault="00375F13" w:rsidP="00AA47C8">
          <w:pPr>
            <w:pStyle w:val="Header"/>
            <w:jc w:val="center"/>
          </w:pPr>
          <w:r w:rsidRPr="00375F13">
            <w:rPr>
              <w:rFonts w:ascii="Aptos" w:hAnsi="Aptos"/>
              <w:b/>
              <w:noProof/>
              <w:sz w:val="28"/>
            </w:rPr>
            <w:drawing>
              <wp:inline distT="0" distB="0" distL="0" distR="0" wp14:anchorId="0D66B290" wp14:editId="17491D3D">
                <wp:extent cx="1148669" cy="85039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_State Logo_MO stacked_Nav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8669" cy="850392"/>
                        </a:xfrm>
                        <a:prstGeom prst="rect">
                          <a:avLst/>
                        </a:prstGeom>
                      </pic:spPr>
                    </pic:pic>
                  </a:graphicData>
                </a:graphic>
              </wp:inline>
            </w:drawing>
          </w:r>
        </w:p>
      </w:tc>
    </w:tr>
  </w:tbl>
  <w:p w14:paraId="6BDC8FFF" w14:textId="13BFBE56" w:rsidR="00082EBC" w:rsidRDefault="00AA47C8">
    <w:pPr>
      <w:pStyle w:val="Header"/>
    </w:pPr>
    <w:r>
      <w:rPr>
        <w:noProof/>
      </w:rPr>
      <mc:AlternateContent>
        <mc:Choice Requires="wpg">
          <w:drawing>
            <wp:anchor distT="0" distB="0" distL="0" distR="0" simplePos="0" relativeHeight="251662336" behindDoc="0" locked="0" layoutInCell="1" allowOverlap="1" wp14:anchorId="411FF715" wp14:editId="6C62A94B">
              <wp:simplePos x="0" y="0"/>
              <wp:positionH relativeFrom="page">
                <wp:posOffset>3810</wp:posOffset>
              </wp:positionH>
              <wp:positionV relativeFrom="page">
                <wp:posOffset>1158240</wp:posOffset>
              </wp:positionV>
              <wp:extent cx="7772400" cy="50800"/>
              <wp:effectExtent l="0" t="0" r="19050"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50800"/>
                        <a:chOff x="0" y="0"/>
                        <a:chExt cx="7772400" cy="50800"/>
                      </a:xfrm>
                    </wpg:grpSpPr>
                    <wps:wsp>
                      <wps:cNvPr id="13" name="Graphic 13"/>
                      <wps:cNvSpPr/>
                      <wps:spPr>
                        <a:xfrm>
                          <a:off x="0" y="0"/>
                          <a:ext cx="7772400" cy="50800"/>
                        </a:xfrm>
                        <a:custGeom>
                          <a:avLst/>
                          <a:gdLst/>
                          <a:ahLst/>
                          <a:cxnLst/>
                          <a:rect l="l" t="t" r="r" b="b"/>
                          <a:pathLst>
                            <a:path w="7772400" h="50800">
                              <a:moveTo>
                                <a:pt x="7772400" y="0"/>
                              </a:moveTo>
                              <a:lnTo>
                                <a:pt x="0" y="0"/>
                              </a:lnTo>
                              <a:lnTo>
                                <a:pt x="0" y="50800"/>
                              </a:lnTo>
                              <a:lnTo>
                                <a:pt x="7772400" y="50800"/>
                              </a:lnTo>
                              <a:lnTo>
                                <a:pt x="7772400" y="0"/>
                              </a:lnTo>
                              <a:close/>
                            </a:path>
                          </a:pathLst>
                        </a:custGeom>
                        <a:solidFill>
                          <a:srgbClr val="A1C73A"/>
                        </a:solidFill>
                      </wps:spPr>
                      <wps:bodyPr wrap="square" lIns="0" tIns="0" rIns="0" bIns="0" rtlCol="0">
                        <a:prstTxWarp prst="textNoShape">
                          <a:avLst/>
                        </a:prstTxWarp>
                        <a:noAutofit/>
                      </wps:bodyPr>
                    </wps:wsp>
                    <wps:wsp>
                      <wps:cNvPr id="14" name="Graphic 14"/>
                      <wps:cNvSpPr/>
                      <wps:spPr>
                        <a:xfrm>
                          <a:off x="7770114" y="0"/>
                          <a:ext cx="2540" cy="50800"/>
                        </a:xfrm>
                        <a:custGeom>
                          <a:avLst/>
                          <a:gdLst/>
                          <a:ahLst/>
                          <a:cxnLst/>
                          <a:rect l="l" t="t" r="r" b="b"/>
                          <a:pathLst>
                            <a:path w="2540" h="50800">
                              <a:moveTo>
                                <a:pt x="2285" y="0"/>
                              </a:moveTo>
                              <a:lnTo>
                                <a:pt x="0" y="0"/>
                              </a:lnTo>
                              <a:lnTo>
                                <a:pt x="0" y="50800"/>
                              </a:lnTo>
                              <a:lnTo>
                                <a:pt x="2285" y="50800"/>
                              </a:lnTo>
                              <a:lnTo>
                                <a:pt x="2285" y="0"/>
                              </a:lnTo>
                              <a:close/>
                            </a:path>
                          </a:pathLst>
                        </a:custGeom>
                        <a:solidFill>
                          <a:srgbClr val="73705A"/>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1574CE" id="Group 12" o:spid="_x0000_s1026" style="position:absolute;margin-left:.3pt;margin-top:91.2pt;width:612pt;height:4pt;z-index:251662336;mso-wrap-distance-left:0;mso-wrap-distance-right:0;mso-position-horizontal-relative:page;mso-position-vertical-relative:page;mso-width-relative:margin;mso-height-relative:margin" coordsize="7772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">
              <v:shape id="Graphic 13" o:spid="_x0000_s1027" style="position:absolute;width:77724;height:508;visibility:visible;mso-wrap-style:square;v-text-anchor:top" coordsize="77724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" path="m7772400,l,,,50800r7772400,l7772400,xe" fillcolor="#a1c73a" stroked="f">
                <v:path arrowok="t"/>
              </v:shape>
              <v:shape id="Graphic 14" o:spid="_x0000_s1028" style="position:absolute;left:77701;width:25;height:508;visibility:visible;mso-wrap-style:square;v-text-anchor:top" coordsize="254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" path="m2285,l,,,50800r2285,l2285,xe" fillcolor="#73705a"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34D70"/>
    <w:multiLevelType w:val="hybridMultilevel"/>
    <w:tmpl w:val="94D427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4E8DDE0">
      <w:start w:val="2025"/>
      <w:numFmt w:val="decimal"/>
      <w:lvlText w:val="%5"/>
      <w:lvlJc w:val="left"/>
      <w:pPr>
        <w:ind w:left="3768" w:hanging="528"/>
      </w:pPr>
      <w:rPr>
        <w:rFonts w:eastAsia="Times New Roman" w:cstheme="min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752424"/>
    <w:multiLevelType w:val="hybridMultilevel"/>
    <w:tmpl w:val="7860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611C60"/>
    <w:multiLevelType w:val="hybridMultilevel"/>
    <w:tmpl w:val="D2E43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AE3383"/>
    <w:multiLevelType w:val="hybridMultilevel"/>
    <w:tmpl w:val="AB14D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54567"/>
    <w:multiLevelType w:val="hybridMultilevel"/>
    <w:tmpl w:val="71B0DC3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78791687"/>
    <w:multiLevelType w:val="hybridMultilevel"/>
    <w:tmpl w:val="EB3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31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2025"/>
    </w:lvlOverride>
    <w:lvlOverride w:ilvl="5">
      <w:startOverride w:val="1"/>
    </w:lvlOverride>
    <w:lvlOverride w:ilvl="6">
      <w:startOverride w:val="1"/>
    </w:lvlOverride>
    <w:lvlOverride w:ilvl="7">
      <w:startOverride w:val="1"/>
    </w:lvlOverride>
    <w:lvlOverride w:ilvl="8">
      <w:startOverride w:val="1"/>
    </w:lvlOverride>
  </w:num>
  <w:num w:numId="2" w16cid:durableId="1106073547">
    <w:abstractNumId w:val="3"/>
  </w:num>
  <w:num w:numId="3" w16cid:durableId="1700470635">
    <w:abstractNumId w:val="5"/>
  </w:num>
  <w:num w:numId="4" w16cid:durableId="919948070">
    <w:abstractNumId w:val="1"/>
  </w:num>
  <w:num w:numId="5" w16cid:durableId="1322201126">
    <w:abstractNumId w:val="0"/>
  </w:num>
  <w:num w:numId="6" w16cid:durableId="1816027848">
    <w:abstractNumId w:val="2"/>
  </w:num>
  <w:num w:numId="7" w16cid:durableId="1021082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BC"/>
    <w:rsid w:val="00006A2A"/>
    <w:rsid w:val="00082EBC"/>
    <w:rsid w:val="000C1D49"/>
    <w:rsid w:val="000D23CB"/>
    <w:rsid w:val="00163E2B"/>
    <w:rsid w:val="00207888"/>
    <w:rsid w:val="00240BC6"/>
    <w:rsid w:val="002E28C3"/>
    <w:rsid w:val="00334D4F"/>
    <w:rsid w:val="00373D41"/>
    <w:rsid w:val="00375F13"/>
    <w:rsid w:val="00487C45"/>
    <w:rsid w:val="00490A87"/>
    <w:rsid w:val="00531778"/>
    <w:rsid w:val="00596778"/>
    <w:rsid w:val="007228FD"/>
    <w:rsid w:val="007743C1"/>
    <w:rsid w:val="00893C14"/>
    <w:rsid w:val="008D2C17"/>
    <w:rsid w:val="00942E64"/>
    <w:rsid w:val="009F3013"/>
    <w:rsid w:val="00AA47C8"/>
    <w:rsid w:val="00C663CA"/>
    <w:rsid w:val="00C944E2"/>
    <w:rsid w:val="00CE63D8"/>
    <w:rsid w:val="00D16B44"/>
    <w:rsid w:val="00D80D61"/>
    <w:rsid w:val="00DB2A8D"/>
    <w:rsid w:val="00DC310F"/>
    <w:rsid w:val="00E62719"/>
    <w:rsid w:val="00EF28E0"/>
    <w:rsid w:val="00F21ABA"/>
    <w:rsid w:val="00FD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96FB"/>
  <w15:chartTrackingRefBased/>
  <w15:docId w15:val="{3C5CD60B-3242-464A-AFBD-6EABD4C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1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EBC"/>
    <w:pPr>
      <w:tabs>
        <w:tab w:val="center" w:pos="4680"/>
        <w:tab w:val="right" w:pos="9360"/>
      </w:tabs>
    </w:pPr>
  </w:style>
  <w:style w:type="character" w:customStyle="1" w:styleId="HeaderChar">
    <w:name w:val="Header Char"/>
    <w:basedOn w:val="DefaultParagraphFont"/>
    <w:link w:val="Header"/>
    <w:uiPriority w:val="99"/>
    <w:rsid w:val="00082EBC"/>
  </w:style>
  <w:style w:type="paragraph" w:styleId="Footer">
    <w:name w:val="footer"/>
    <w:basedOn w:val="Normal"/>
    <w:link w:val="FooterChar"/>
    <w:uiPriority w:val="99"/>
    <w:unhideWhenUsed/>
    <w:rsid w:val="00082EBC"/>
    <w:pPr>
      <w:tabs>
        <w:tab w:val="center" w:pos="4680"/>
        <w:tab w:val="right" w:pos="9360"/>
      </w:tabs>
    </w:pPr>
  </w:style>
  <w:style w:type="character" w:customStyle="1" w:styleId="FooterChar">
    <w:name w:val="Footer Char"/>
    <w:basedOn w:val="DefaultParagraphFont"/>
    <w:link w:val="Footer"/>
    <w:uiPriority w:val="99"/>
    <w:rsid w:val="00082EBC"/>
  </w:style>
  <w:style w:type="character" w:styleId="Hyperlink">
    <w:name w:val="Hyperlink"/>
    <w:basedOn w:val="DefaultParagraphFont"/>
    <w:uiPriority w:val="99"/>
    <w:semiHidden/>
    <w:unhideWhenUsed/>
    <w:rsid w:val="00082EBC"/>
    <w:rPr>
      <w:color w:val="0563C1" w:themeColor="hyperlink"/>
      <w:u w:val="single"/>
    </w:rPr>
  </w:style>
  <w:style w:type="paragraph" w:styleId="ListParagraph">
    <w:name w:val="List Paragraph"/>
    <w:basedOn w:val="Normal"/>
    <w:uiPriority w:val="34"/>
    <w:qFormat/>
    <w:rsid w:val="00082EBC"/>
    <w:pPr>
      <w:widowControl w:val="0"/>
      <w:autoSpaceDE w:val="0"/>
      <w:autoSpaceDN w:val="0"/>
    </w:pPr>
    <w:rPr>
      <w:rFonts w:ascii="Microsoft Sans Serif" w:eastAsia="Microsoft Sans Serif" w:hAnsi="Microsoft Sans Serif" w:cs="Microsoft Sans Serif"/>
    </w:rPr>
  </w:style>
  <w:style w:type="paragraph" w:customStyle="1" w:styleId="m8420719887136087265msolistparagraph">
    <w:name w:val="m_8420719887136087265msolistparagraph"/>
    <w:basedOn w:val="Normal"/>
    <w:uiPriority w:val="99"/>
    <w:rsid w:val="00082EBC"/>
    <w:pPr>
      <w:spacing w:before="100" w:beforeAutospacing="1" w:after="100" w:afterAutospacing="1"/>
    </w:pPr>
    <w:rPr>
      <w:rFonts w:ascii="Calibri" w:hAnsi="Calibri" w:cs="Calibri"/>
    </w:rPr>
  </w:style>
  <w:style w:type="character" w:styleId="PlaceholderText">
    <w:name w:val="Placeholder Text"/>
    <w:basedOn w:val="DefaultParagraphFont"/>
    <w:uiPriority w:val="99"/>
    <w:semiHidden/>
    <w:rsid w:val="00240BC6"/>
    <w:rPr>
      <w:color w:val="666666"/>
    </w:rPr>
  </w:style>
  <w:style w:type="table" w:styleId="TableGrid">
    <w:name w:val="Table Grid"/>
    <w:basedOn w:val="TableNormal"/>
    <w:uiPriority w:val="39"/>
    <w:rsid w:val="0024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Stiffler-Crabtree, Brittany</dc:creator>
  <cp:keywords/>
  <dc:description/>
  <cp:lastModifiedBy>Cheatum, Ciara</cp:lastModifiedBy>
  <cp:revision>2</cp:revision>
  <dcterms:created xsi:type="dcterms:W3CDTF">2025-06-18T18:12:00Z</dcterms:created>
  <dcterms:modified xsi:type="dcterms:W3CDTF">2025-06-18T18:12:00Z</dcterms:modified>
</cp:coreProperties>
</file>